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CC1A" w14:textId="77777777" w:rsidR="004650FD" w:rsidRDefault="004650FD"/>
    <w:p w14:paraId="7895BDD6" w14:textId="77777777" w:rsidR="00A116EE" w:rsidRDefault="00A116EE"/>
    <w:p w14:paraId="23A0A405" w14:textId="77777777" w:rsidR="00A116EE" w:rsidRDefault="00A116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273"/>
      </w:tblGrid>
      <w:tr w:rsidR="001D6158" w14:paraId="04E27E2D" w14:textId="77777777" w:rsidTr="001D6158">
        <w:tc>
          <w:tcPr>
            <w:tcW w:w="1555" w:type="dxa"/>
          </w:tcPr>
          <w:p w14:paraId="64C10F3C" w14:textId="77777777" w:rsidR="001D6158" w:rsidRDefault="001D6158">
            <w:r>
              <w:t xml:space="preserve">Nombre </w:t>
            </w:r>
          </w:p>
        </w:tc>
        <w:tc>
          <w:tcPr>
            <w:tcW w:w="7273" w:type="dxa"/>
          </w:tcPr>
          <w:p w14:paraId="5D724C35" w14:textId="77777777" w:rsidR="001D6158" w:rsidRDefault="001D6158"/>
        </w:tc>
      </w:tr>
      <w:tr w:rsidR="001D6158" w14:paraId="5FBC7D85" w14:textId="77777777" w:rsidTr="001D6158">
        <w:tc>
          <w:tcPr>
            <w:tcW w:w="1555" w:type="dxa"/>
          </w:tcPr>
          <w:p w14:paraId="000F2D90" w14:textId="77777777" w:rsidR="001D6158" w:rsidRDefault="001D6158">
            <w:r>
              <w:t>Expediente</w:t>
            </w:r>
          </w:p>
        </w:tc>
        <w:tc>
          <w:tcPr>
            <w:tcW w:w="7273" w:type="dxa"/>
          </w:tcPr>
          <w:p w14:paraId="61539D0A" w14:textId="77777777" w:rsidR="001D6158" w:rsidRDefault="001D6158"/>
        </w:tc>
      </w:tr>
      <w:tr w:rsidR="001D6158" w14:paraId="44311143" w14:textId="77777777" w:rsidTr="001D6158">
        <w:tc>
          <w:tcPr>
            <w:tcW w:w="1555" w:type="dxa"/>
          </w:tcPr>
          <w:p w14:paraId="5D284C94" w14:textId="77777777" w:rsidR="001D6158" w:rsidRDefault="001D6158">
            <w:r>
              <w:t>Carrera</w:t>
            </w:r>
          </w:p>
        </w:tc>
        <w:tc>
          <w:tcPr>
            <w:tcW w:w="7273" w:type="dxa"/>
          </w:tcPr>
          <w:p w14:paraId="6E0EADDE" w14:textId="77777777" w:rsidR="001D6158" w:rsidRDefault="001D6158"/>
        </w:tc>
      </w:tr>
    </w:tbl>
    <w:p w14:paraId="29701BAC" w14:textId="77777777" w:rsidR="004A3D2E" w:rsidRDefault="004A3D2E"/>
    <w:p w14:paraId="4CE25147" w14:textId="77777777" w:rsidR="009F50EB" w:rsidRDefault="001D6158">
      <w:proofErr w:type="gramStart"/>
      <w:r>
        <w:t>Cantidad a pagar</w:t>
      </w:r>
      <w:proofErr w:type="gramEnd"/>
      <w:r>
        <w:t xml:space="preserve"> en la oficina de finanzas (solamente pagas la opción a la que estás aplicando):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6158" w14:paraId="79EA3B7D" w14:textId="77777777" w:rsidTr="001D6158">
        <w:tc>
          <w:tcPr>
            <w:tcW w:w="4414" w:type="dxa"/>
          </w:tcPr>
          <w:p w14:paraId="2154E8B0" w14:textId="77777777" w:rsidR="001D6158" w:rsidRDefault="001D6158">
            <w:r>
              <w:t xml:space="preserve">Intercambio Internacional </w:t>
            </w:r>
          </w:p>
        </w:tc>
        <w:tc>
          <w:tcPr>
            <w:tcW w:w="4414" w:type="dxa"/>
          </w:tcPr>
          <w:p w14:paraId="516F5DE3" w14:textId="18E8869C" w:rsidR="00D978AF" w:rsidRDefault="00A116EE" w:rsidP="00D978AF">
            <w:r>
              <w:t>$</w:t>
            </w:r>
            <w:r w:rsidR="00FA1631">
              <w:t>2000</w:t>
            </w:r>
            <w:r w:rsidR="00D978AF">
              <w:t>.00 (</w:t>
            </w:r>
            <w:r w:rsidR="00FA1631">
              <w:t>Dos mil pesos</w:t>
            </w:r>
            <w:r w:rsidR="00D978AF">
              <w:t>).</w:t>
            </w:r>
          </w:p>
          <w:p w14:paraId="29F3663F" w14:textId="77777777" w:rsidR="00D978AF" w:rsidRDefault="00D978AF" w:rsidP="00D978AF"/>
          <w:p w14:paraId="38719EEA" w14:textId="7F7E2903" w:rsidR="00A116EE" w:rsidRDefault="00A116EE"/>
        </w:tc>
      </w:tr>
      <w:tr w:rsidR="001D6158" w14:paraId="5BFE4495" w14:textId="77777777" w:rsidTr="001D6158">
        <w:tc>
          <w:tcPr>
            <w:tcW w:w="4414" w:type="dxa"/>
          </w:tcPr>
          <w:p w14:paraId="29F92B5D" w14:textId="77777777" w:rsidR="001D6158" w:rsidRDefault="001D6158">
            <w:r>
              <w:t>Intercambio Nacional</w:t>
            </w:r>
          </w:p>
        </w:tc>
        <w:tc>
          <w:tcPr>
            <w:tcW w:w="4414" w:type="dxa"/>
          </w:tcPr>
          <w:p w14:paraId="5701597D" w14:textId="6B1CEE44" w:rsidR="001D6158" w:rsidRDefault="00A116EE">
            <w:r>
              <w:t>$</w:t>
            </w:r>
            <w:r w:rsidR="004352A1">
              <w:t>800</w:t>
            </w:r>
            <w:r>
              <w:t>.00 (</w:t>
            </w:r>
            <w:r w:rsidR="004352A1">
              <w:t>ochocientos pesos).</w:t>
            </w:r>
          </w:p>
          <w:p w14:paraId="69D2EDEB" w14:textId="4FED89FC" w:rsidR="00A116EE" w:rsidRDefault="00A116EE"/>
        </w:tc>
      </w:tr>
    </w:tbl>
    <w:p w14:paraId="4F542863" w14:textId="77777777" w:rsidR="001D6158" w:rsidRDefault="001D6158"/>
    <w:p w14:paraId="6A9E3F4B" w14:textId="77777777" w:rsidR="00A116EE" w:rsidRDefault="00A116EE"/>
    <w:p w14:paraId="53EF1E93" w14:textId="76A439C0" w:rsidR="009F50EB" w:rsidRDefault="00A116EE" w:rsidP="009F50EB">
      <w:r>
        <w:t xml:space="preserve">Sólo se reembolsará el 85% del pago </w:t>
      </w:r>
      <w:r w:rsidR="004352A1">
        <w:t>en caso de que</w:t>
      </w:r>
      <w:r>
        <w:t xml:space="preserve"> la Coordinación de Intercambio Académico no pueda ofrecer un destino. Si el alumno se da de baja o cancela el proceso no se reembolsará el pago.</w:t>
      </w:r>
    </w:p>
    <w:p w14:paraId="1774D0AF" w14:textId="595DC43B" w:rsidR="00A116EE" w:rsidRDefault="00A116EE" w:rsidP="009F50EB">
      <w:r>
        <w:t xml:space="preserve">Nota: La coordinación de Intercambio Académico te podrá ofrecer otras opciones diferentes a las </w:t>
      </w:r>
    </w:p>
    <w:p w14:paraId="777696E6" w14:textId="77777777" w:rsidR="00A116EE" w:rsidRDefault="00A116EE" w:rsidP="009F50EB"/>
    <w:p w14:paraId="1B87E0C8" w14:textId="77777777" w:rsidR="00A116EE" w:rsidRDefault="00A116EE" w:rsidP="009F50EB"/>
    <w:p w14:paraId="46C7096F" w14:textId="77777777" w:rsidR="00A116EE" w:rsidRDefault="00A116EE" w:rsidP="009F50EB">
      <w:r>
        <w:t>Estoy enterado:</w:t>
      </w:r>
    </w:p>
    <w:p w14:paraId="5CC1CAAD" w14:textId="77777777" w:rsidR="00A116EE" w:rsidRDefault="00A116EE" w:rsidP="009F50EB">
      <w:r>
        <w:t>Nombre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116EE" w14:paraId="5AD5C0F7" w14:textId="77777777" w:rsidTr="00A116EE">
        <w:tc>
          <w:tcPr>
            <w:tcW w:w="8828" w:type="dxa"/>
          </w:tcPr>
          <w:p w14:paraId="11894982" w14:textId="77777777" w:rsidR="00A116EE" w:rsidRDefault="00A116EE" w:rsidP="009F50EB"/>
        </w:tc>
      </w:tr>
    </w:tbl>
    <w:p w14:paraId="55589B2C" w14:textId="77777777" w:rsidR="00A116EE" w:rsidRDefault="00A116EE" w:rsidP="009F50EB"/>
    <w:p w14:paraId="4345BFD9" w14:textId="77777777" w:rsidR="00A116EE" w:rsidRDefault="00A116EE" w:rsidP="009F50EB">
      <w:r>
        <w:t>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116EE" w14:paraId="09CE58F8" w14:textId="77777777" w:rsidTr="00A116EE">
        <w:tc>
          <w:tcPr>
            <w:tcW w:w="8828" w:type="dxa"/>
          </w:tcPr>
          <w:p w14:paraId="65DDD201" w14:textId="77777777" w:rsidR="00A116EE" w:rsidRDefault="00A116EE" w:rsidP="009F50EB"/>
        </w:tc>
      </w:tr>
    </w:tbl>
    <w:p w14:paraId="4C37C516" w14:textId="77777777" w:rsidR="00A116EE" w:rsidRDefault="00A116EE" w:rsidP="009F50EB"/>
    <w:sectPr w:rsidR="00A116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8B5A" w14:textId="77777777" w:rsidR="003B46A5" w:rsidRDefault="003B46A5" w:rsidP="004A3D2E">
      <w:pPr>
        <w:spacing w:after="0" w:line="240" w:lineRule="auto"/>
      </w:pPr>
      <w:r>
        <w:separator/>
      </w:r>
    </w:p>
  </w:endnote>
  <w:endnote w:type="continuationSeparator" w:id="0">
    <w:p w14:paraId="3C640C3B" w14:textId="77777777" w:rsidR="003B46A5" w:rsidRDefault="003B46A5" w:rsidP="004A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273F" w14:textId="77777777" w:rsidR="003B46A5" w:rsidRDefault="003B46A5" w:rsidP="004A3D2E">
      <w:pPr>
        <w:spacing w:after="0" w:line="240" w:lineRule="auto"/>
      </w:pPr>
      <w:r>
        <w:separator/>
      </w:r>
    </w:p>
  </w:footnote>
  <w:footnote w:type="continuationSeparator" w:id="0">
    <w:p w14:paraId="084AA770" w14:textId="77777777" w:rsidR="003B46A5" w:rsidRDefault="003B46A5" w:rsidP="004A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5699" w14:textId="77777777" w:rsidR="004A3D2E" w:rsidRDefault="004A3D2E" w:rsidP="004A3D2E">
    <w:pPr>
      <w:pStyle w:val="Encabezado"/>
      <w:tabs>
        <w:tab w:val="clear" w:pos="4419"/>
        <w:tab w:val="clear" w:pos="8838"/>
        <w:tab w:val="left" w:pos="735"/>
      </w:tabs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F052923" wp14:editId="2407F0AB">
          <wp:simplePos x="0" y="0"/>
          <wp:positionH relativeFrom="page">
            <wp:align>left</wp:align>
          </wp:positionH>
          <wp:positionV relativeFrom="paragraph">
            <wp:posOffset>-259080</wp:posOffset>
          </wp:positionV>
          <wp:extent cx="2419200" cy="702000"/>
          <wp:effectExtent l="0" t="0" r="635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Intercambio Académico</w:t>
    </w:r>
  </w:p>
  <w:p w14:paraId="6E4737EC" w14:textId="77777777" w:rsidR="004A3D2E" w:rsidRDefault="004A3D2E" w:rsidP="004A3D2E">
    <w:pPr>
      <w:pStyle w:val="Encabezado"/>
      <w:tabs>
        <w:tab w:val="clear" w:pos="4419"/>
        <w:tab w:val="clear" w:pos="8838"/>
        <w:tab w:val="left" w:pos="735"/>
      </w:tabs>
      <w:jc w:val="right"/>
    </w:pPr>
    <w:r>
      <w:t xml:space="preserve">          </w:t>
    </w:r>
    <w:r w:rsidR="001D6158">
      <w:t>Forma de pago.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4846"/>
    <w:multiLevelType w:val="hybridMultilevel"/>
    <w:tmpl w:val="B0B49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F73A5"/>
    <w:multiLevelType w:val="hybridMultilevel"/>
    <w:tmpl w:val="BE9A9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69782">
    <w:abstractNumId w:val="1"/>
  </w:num>
  <w:num w:numId="2" w16cid:durableId="56290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2E"/>
    <w:rsid w:val="00027ADA"/>
    <w:rsid w:val="00113D3C"/>
    <w:rsid w:val="0011459F"/>
    <w:rsid w:val="001D6158"/>
    <w:rsid w:val="00282A26"/>
    <w:rsid w:val="00384953"/>
    <w:rsid w:val="003B46A5"/>
    <w:rsid w:val="00410622"/>
    <w:rsid w:val="00430CB1"/>
    <w:rsid w:val="004352A1"/>
    <w:rsid w:val="004650FD"/>
    <w:rsid w:val="004A3D2E"/>
    <w:rsid w:val="008A00AF"/>
    <w:rsid w:val="009F50EB"/>
    <w:rsid w:val="00A116EE"/>
    <w:rsid w:val="00B60D00"/>
    <w:rsid w:val="00C43B92"/>
    <w:rsid w:val="00C72F1B"/>
    <w:rsid w:val="00D76DD1"/>
    <w:rsid w:val="00D978AF"/>
    <w:rsid w:val="00EE330D"/>
    <w:rsid w:val="00F53D09"/>
    <w:rsid w:val="00FA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522C"/>
  <w15:chartTrackingRefBased/>
  <w15:docId w15:val="{EBADE6E0-3C1B-4403-8342-E63B4F32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30C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D2E"/>
  </w:style>
  <w:style w:type="paragraph" w:styleId="Piedepgina">
    <w:name w:val="footer"/>
    <w:basedOn w:val="Normal"/>
    <w:link w:val="PiedepginaCar"/>
    <w:uiPriority w:val="99"/>
    <w:unhideWhenUsed/>
    <w:rsid w:val="004A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D2E"/>
  </w:style>
  <w:style w:type="table" w:styleId="Tablaconcuadrcula">
    <w:name w:val="Table Grid"/>
    <w:basedOn w:val="Tablanormal"/>
    <w:uiPriority w:val="39"/>
    <w:rsid w:val="004A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3D2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430CB1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430C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B3F26-2192-4EC3-B452-04AFFD74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27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 A.C.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CAMARENA MORALES, PATRICIA MARGARITA</dc:creator>
  <cp:keywords/>
  <dc:description/>
  <cp:lastModifiedBy>CAMARENA MORALES, PATRICIA MARGARITA</cp:lastModifiedBy>
  <cp:revision>2</cp:revision>
  <dcterms:created xsi:type="dcterms:W3CDTF">2025-01-22T18:39:00Z</dcterms:created>
  <dcterms:modified xsi:type="dcterms:W3CDTF">2025-01-22T18:39:00Z</dcterms:modified>
</cp:coreProperties>
</file>